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5538F" w14:textId="77777777" w:rsidR="006C1338" w:rsidRPr="000B7044" w:rsidRDefault="00B70758">
      <w:pPr>
        <w:rPr>
          <w:rFonts w:asciiTheme="majorHAnsi" w:hAnsiTheme="majorHAnsi"/>
          <w:sz w:val="28"/>
          <w:szCs w:val="28"/>
        </w:rPr>
      </w:pPr>
      <w:r w:rsidRPr="000B7044">
        <w:rPr>
          <w:rFonts w:asciiTheme="majorHAnsi" w:hAnsiTheme="majorHAnsi"/>
          <w:sz w:val="28"/>
          <w:szCs w:val="28"/>
        </w:rPr>
        <w:t xml:space="preserve">Stap 3: Spannend Ondernemen </w:t>
      </w:r>
      <w:r w:rsidRPr="000B7044">
        <w:rPr>
          <w:rFonts w:asciiTheme="majorHAnsi" w:hAnsiTheme="majorHAnsi"/>
          <w:sz w:val="28"/>
          <w:szCs w:val="28"/>
        </w:rPr>
        <w:sym w:font="Wingdings" w:char="F0E8"/>
      </w:r>
      <w:r w:rsidRPr="000B7044">
        <w:rPr>
          <w:rFonts w:asciiTheme="majorHAnsi" w:hAnsiTheme="majorHAnsi"/>
          <w:sz w:val="28"/>
          <w:szCs w:val="28"/>
        </w:rPr>
        <w:t xml:space="preserve"> Business Model Canvas</w:t>
      </w:r>
    </w:p>
    <w:tbl>
      <w:tblPr>
        <w:tblStyle w:val="TableGrid"/>
        <w:tblW w:w="0" w:type="auto"/>
        <w:tblLook w:val="04A0" w:firstRow="1" w:lastRow="0" w:firstColumn="1" w:lastColumn="0" w:noHBand="0" w:noVBand="1"/>
      </w:tblPr>
      <w:tblGrid>
        <w:gridCol w:w="3020"/>
        <w:gridCol w:w="3027"/>
        <w:gridCol w:w="1500"/>
        <w:gridCol w:w="1526"/>
        <w:gridCol w:w="3025"/>
        <w:gridCol w:w="3030"/>
      </w:tblGrid>
      <w:tr w:rsidR="00B70758" w:rsidRPr="007A3C7E" w14:paraId="56B69376" w14:textId="77777777" w:rsidTr="00B70758">
        <w:tc>
          <w:tcPr>
            <w:tcW w:w="3055" w:type="dxa"/>
            <w:vMerge w:val="restart"/>
          </w:tcPr>
          <w:p w14:paraId="5FD37AED" w14:textId="56E6CCC1" w:rsidR="00B70758" w:rsidRPr="007A3C7E" w:rsidRDefault="007A3C7E" w:rsidP="00B70758">
            <w:pPr>
              <w:rPr>
                <w:rFonts w:ascii="Times" w:eastAsia="Times New Roman" w:hAnsi="Times" w:cs="Times New Roman"/>
                <w:sz w:val="20"/>
                <w:szCs w:val="20"/>
              </w:rPr>
            </w:pPr>
            <w:r w:rsidRPr="007A3C7E">
              <w:rPr>
                <w:rFonts w:ascii="Times" w:eastAsia="Times New Roman" w:hAnsi="Times" w:cs="Times New Roman"/>
                <w:sz w:val="20"/>
                <w:szCs w:val="20"/>
              </w:rPr>
              <w:t>8. Kernpartners</w:t>
            </w:r>
          </w:p>
          <w:p w14:paraId="4F1FB82E" w14:textId="572BF731" w:rsidR="00B70758" w:rsidRDefault="00C07D01">
            <w:pPr>
              <w:rPr>
                <w:rFonts w:asciiTheme="majorHAnsi" w:hAnsiTheme="majorHAnsi"/>
                <w:sz w:val="28"/>
                <w:szCs w:val="28"/>
              </w:rPr>
            </w:pPr>
            <w:r>
              <w:rPr>
                <w:rFonts w:asciiTheme="majorHAnsi" w:hAnsiTheme="majorHAnsi"/>
                <w:sz w:val="28"/>
                <w:szCs w:val="28"/>
              </w:rPr>
              <w:t>- de overheid</w:t>
            </w:r>
          </w:p>
          <w:p w14:paraId="0F4F0C0E" w14:textId="0DA65979" w:rsidR="00C07D01" w:rsidRPr="007A3C7E" w:rsidRDefault="00C07D01">
            <w:pPr>
              <w:rPr>
                <w:rFonts w:asciiTheme="majorHAnsi" w:hAnsiTheme="majorHAnsi"/>
                <w:sz w:val="28"/>
                <w:szCs w:val="28"/>
              </w:rPr>
            </w:pPr>
            <w:r>
              <w:rPr>
                <w:rFonts w:asciiTheme="majorHAnsi" w:hAnsiTheme="majorHAnsi"/>
                <w:sz w:val="28"/>
                <w:szCs w:val="28"/>
              </w:rPr>
              <w:t xml:space="preserve">-  </w:t>
            </w:r>
            <w:r w:rsidR="00CE1B66">
              <w:rPr>
                <w:rFonts w:asciiTheme="majorHAnsi" w:hAnsiTheme="majorHAnsi"/>
                <w:sz w:val="28"/>
                <w:szCs w:val="28"/>
              </w:rPr>
              <w:t>Traffic-Care</w:t>
            </w:r>
          </w:p>
          <w:p w14:paraId="0EE98DA3" w14:textId="77777777" w:rsidR="00B70758" w:rsidRPr="007A3C7E" w:rsidRDefault="00B70758">
            <w:pPr>
              <w:rPr>
                <w:rFonts w:asciiTheme="majorHAnsi" w:hAnsiTheme="majorHAnsi"/>
                <w:sz w:val="28"/>
                <w:szCs w:val="28"/>
              </w:rPr>
            </w:pPr>
            <w:bookmarkStart w:id="0" w:name="_GoBack"/>
            <w:bookmarkEnd w:id="0"/>
          </w:p>
          <w:p w14:paraId="30EB6049" w14:textId="77777777" w:rsidR="00B70758" w:rsidRPr="007A3C7E" w:rsidRDefault="00B70758">
            <w:pPr>
              <w:rPr>
                <w:rFonts w:asciiTheme="majorHAnsi" w:hAnsiTheme="majorHAnsi"/>
                <w:sz w:val="28"/>
                <w:szCs w:val="28"/>
              </w:rPr>
            </w:pPr>
          </w:p>
          <w:p w14:paraId="50D9A197" w14:textId="77777777" w:rsidR="00B70758" w:rsidRPr="007A3C7E" w:rsidRDefault="00B70758">
            <w:pPr>
              <w:rPr>
                <w:rFonts w:asciiTheme="majorHAnsi" w:hAnsiTheme="majorHAnsi"/>
                <w:sz w:val="28"/>
                <w:szCs w:val="28"/>
              </w:rPr>
            </w:pPr>
          </w:p>
          <w:p w14:paraId="48190C3A" w14:textId="77777777" w:rsidR="00B70758" w:rsidRPr="007A3C7E" w:rsidRDefault="00B70758">
            <w:pPr>
              <w:rPr>
                <w:rFonts w:asciiTheme="majorHAnsi" w:hAnsiTheme="majorHAnsi"/>
                <w:sz w:val="28"/>
                <w:szCs w:val="28"/>
              </w:rPr>
            </w:pPr>
          </w:p>
          <w:p w14:paraId="03F6D5E8" w14:textId="77777777" w:rsidR="00B70758" w:rsidRPr="007A3C7E" w:rsidRDefault="00B70758" w:rsidP="0092795B">
            <w:pPr>
              <w:rPr>
                <w:rFonts w:asciiTheme="majorHAnsi" w:hAnsiTheme="majorHAnsi"/>
                <w:sz w:val="28"/>
                <w:szCs w:val="28"/>
              </w:rPr>
            </w:pPr>
          </w:p>
        </w:tc>
        <w:tc>
          <w:tcPr>
            <w:tcW w:w="3055" w:type="dxa"/>
          </w:tcPr>
          <w:p w14:paraId="2F78C7AD" w14:textId="0392FB1B" w:rsidR="00B70758" w:rsidRPr="007A3C7E" w:rsidRDefault="007A3C7E" w:rsidP="00B70758">
            <w:pPr>
              <w:rPr>
                <w:rFonts w:ascii="Times" w:eastAsia="Times New Roman" w:hAnsi="Times" w:cs="Times New Roman"/>
                <w:sz w:val="20"/>
                <w:szCs w:val="20"/>
              </w:rPr>
            </w:pPr>
            <w:r w:rsidRPr="007A3C7E">
              <w:rPr>
                <w:rFonts w:ascii="Times" w:eastAsia="Times New Roman" w:hAnsi="Times" w:cs="Times New Roman"/>
                <w:sz w:val="20"/>
                <w:szCs w:val="20"/>
              </w:rPr>
              <w:t>6. Kernactiviteiten</w:t>
            </w:r>
          </w:p>
          <w:p w14:paraId="7F4EA4E7" w14:textId="0719272F" w:rsidR="007D6ECE" w:rsidRDefault="007D6ECE" w:rsidP="007D6ECE">
            <w:pPr>
              <w:pStyle w:val="NormalWeb"/>
            </w:pPr>
            <w:r>
              <w:t xml:space="preserve">- De veiligheid en het milieu stimuleren. </w:t>
            </w:r>
          </w:p>
          <w:p w14:paraId="4790F9A2" w14:textId="77777777" w:rsidR="00B70758" w:rsidRPr="007A3C7E" w:rsidRDefault="00B70758">
            <w:pPr>
              <w:rPr>
                <w:rFonts w:asciiTheme="majorHAnsi" w:hAnsiTheme="majorHAnsi"/>
                <w:sz w:val="28"/>
                <w:szCs w:val="28"/>
              </w:rPr>
            </w:pPr>
          </w:p>
          <w:p w14:paraId="1FC5A820" w14:textId="77777777" w:rsidR="00B70758" w:rsidRPr="007A3C7E" w:rsidRDefault="00B70758">
            <w:pPr>
              <w:rPr>
                <w:rFonts w:asciiTheme="majorHAnsi" w:hAnsiTheme="majorHAnsi"/>
                <w:sz w:val="28"/>
                <w:szCs w:val="28"/>
              </w:rPr>
            </w:pPr>
          </w:p>
          <w:p w14:paraId="7CCF9928" w14:textId="77777777" w:rsidR="00B70758" w:rsidRPr="007A3C7E" w:rsidRDefault="00B70758">
            <w:pPr>
              <w:rPr>
                <w:rFonts w:asciiTheme="majorHAnsi" w:hAnsiTheme="majorHAnsi"/>
                <w:sz w:val="28"/>
                <w:szCs w:val="28"/>
              </w:rPr>
            </w:pPr>
          </w:p>
          <w:p w14:paraId="433382F3" w14:textId="77777777" w:rsidR="00B70758" w:rsidRPr="007A3C7E" w:rsidRDefault="00B70758">
            <w:pPr>
              <w:rPr>
                <w:rFonts w:asciiTheme="majorHAnsi" w:hAnsiTheme="majorHAnsi"/>
                <w:sz w:val="28"/>
                <w:szCs w:val="28"/>
              </w:rPr>
            </w:pPr>
          </w:p>
          <w:p w14:paraId="2A338204" w14:textId="77777777" w:rsidR="00B70758" w:rsidRPr="007A3C7E" w:rsidRDefault="00B70758">
            <w:pPr>
              <w:rPr>
                <w:rFonts w:asciiTheme="majorHAnsi" w:hAnsiTheme="majorHAnsi"/>
                <w:sz w:val="28"/>
                <w:szCs w:val="28"/>
              </w:rPr>
            </w:pPr>
          </w:p>
          <w:p w14:paraId="150F8FD9" w14:textId="77777777" w:rsidR="00B70758" w:rsidRPr="007A3C7E" w:rsidRDefault="00B70758">
            <w:pPr>
              <w:rPr>
                <w:rFonts w:asciiTheme="majorHAnsi" w:hAnsiTheme="majorHAnsi"/>
                <w:sz w:val="28"/>
                <w:szCs w:val="28"/>
              </w:rPr>
            </w:pPr>
          </w:p>
          <w:p w14:paraId="110E3ABF" w14:textId="77777777" w:rsidR="00B70758" w:rsidRPr="007A3C7E" w:rsidRDefault="00B70758">
            <w:pPr>
              <w:rPr>
                <w:rFonts w:asciiTheme="majorHAnsi" w:hAnsiTheme="majorHAnsi"/>
                <w:sz w:val="28"/>
                <w:szCs w:val="28"/>
              </w:rPr>
            </w:pPr>
          </w:p>
          <w:p w14:paraId="69F06CBA" w14:textId="77777777" w:rsidR="00B70758" w:rsidRPr="007A3C7E" w:rsidRDefault="00B70758">
            <w:pPr>
              <w:rPr>
                <w:rFonts w:asciiTheme="majorHAnsi" w:hAnsiTheme="majorHAnsi"/>
                <w:sz w:val="28"/>
                <w:szCs w:val="28"/>
              </w:rPr>
            </w:pPr>
          </w:p>
        </w:tc>
        <w:tc>
          <w:tcPr>
            <w:tcW w:w="3056" w:type="dxa"/>
            <w:gridSpan w:val="2"/>
            <w:vMerge w:val="restart"/>
          </w:tcPr>
          <w:p w14:paraId="47881661" w14:textId="7CCFF922" w:rsidR="00B70758" w:rsidRPr="00786F6C" w:rsidRDefault="00680336" w:rsidP="00B70758">
            <w:pPr>
              <w:rPr>
                <w:rFonts w:ascii="Times" w:eastAsia="Times New Roman" w:hAnsi="Times" w:cs="Times New Roman"/>
                <w:sz w:val="20"/>
                <w:szCs w:val="20"/>
                <w:lang w:val="en-US"/>
              </w:rPr>
            </w:pPr>
            <w:r w:rsidRPr="00786F6C">
              <w:rPr>
                <w:rFonts w:ascii="Times" w:eastAsia="Times New Roman" w:hAnsi="Times" w:cs="Times New Roman"/>
                <w:sz w:val="20"/>
                <w:szCs w:val="20"/>
                <w:lang w:val="en-US"/>
              </w:rPr>
              <w:t xml:space="preserve">1. Product of </w:t>
            </w:r>
            <w:proofErr w:type="spellStart"/>
            <w:r w:rsidRPr="00786F6C">
              <w:rPr>
                <w:rFonts w:ascii="Times" w:eastAsia="Times New Roman" w:hAnsi="Times" w:cs="Times New Roman"/>
                <w:sz w:val="20"/>
                <w:szCs w:val="20"/>
                <w:lang w:val="en-US"/>
              </w:rPr>
              <w:t>Dienst</w:t>
            </w:r>
            <w:proofErr w:type="spellEnd"/>
          </w:p>
          <w:p w14:paraId="0DE61AE7" w14:textId="33094189" w:rsidR="007D6ECE" w:rsidRDefault="007D6ECE" w:rsidP="007D6ECE">
            <w:pPr>
              <w:pStyle w:val="NormalWeb"/>
            </w:pPr>
            <w:r>
              <w:t xml:space="preserve">- Een stoplicht dat duurzaam is omdat het op zonnepanelen werkt (voor daglicht). Dit stoplicht heeft een timer, wat aangeeft hoeveel seconden je nog hebt voordat het stoplicht op groen, oranje of juist op rood kan springen.  - ook hebben we een bord op lichtenergie. Dit bord staat 100 meter voor het stoplicht en geeft aan op welke kleur het stoplicht staat en hoelang ie daar nog op staat. Dit werkt ook via daglicht.  </w:t>
            </w:r>
          </w:p>
          <w:p w14:paraId="010089BC" w14:textId="77777777" w:rsidR="00786F6C" w:rsidRPr="00786F6C" w:rsidRDefault="00786F6C">
            <w:pPr>
              <w:rPr>
                <w:rFonts w:asciiTheme="majorHAnsi" w:hAnsiTheme="majorHAnsi"/>
                <w:sz w:val="22"/>
                <w:szCs w:val="28"/>
              </w:rPr>
            </w:pPr>
          </w:p>
          <w:p w14:paraId="4ACF55EA" w14:textId="6E55211F" w:rsidR="00786F6C" w:rsidRPr="00786F6C" w:rsidRDefault="00786F6C">
            <w:pPr>
              <w:rPr>
                <w:rFonts w:asciiTheme="majorHAnsi" w:hAnsiTheme="majorHAnsi"/>
                <w:sz w:val="22"/>
                <w:szCs w:val="20"/>
              </w:rPr>
            </w:pPr>
          </w:p>
        </w:tc>
        <w:tc>
          <w:tcPr>
            <w:tcW w:w="3056" w:type="dxa"/>
          </w:tcPr>
          <w:p w14:paraId="0F1FC136" w14:textId="031E2301" w:rsidR="00B70758" w:rsidRPr="007A3C7E" w:rsidRDefault="007A3C7E" w:rsidP="00B70758">
            <w:pPr>
              <w:rPr>
                <w:rFonts w:ascii="Times" w:eastAsia="Times New Roman" w:hAnsi="Times" w:cs="Times New Roman"/>
                <w:sz w:val="20"/>
                <w:szCs w:val="20"/>
              </w:rPr>
            </w:pPr>
            <w:r w:rsidRPr="007A3C7E">
              <w:rPr>
                <w:rFonts w:ascii="Times" w:eastAsia="Times New Roman" w:hAnsi="Times" w:cs="Times New Roman"/>
                <w:sz w:val="20"/>
                <w:szCs w:val="20"/>
              </w:rPr>
              <w:t>4. Klantrelaties</w:t>
            </w:r>
          </w:p>
          <w:p w14:paraId="5043E7DE" w14:textId="2E37AF40" w:rsidR="00B70758" w:rsidRPr="007D6ECE" w:rsidRDefault="007D6ECE">
            <w:pPr>
              <w:rPr>
                <w:rFonts w:asciiTheme="majorHAnsi" w:hAnsiTheme="majorHAnsi"/>
              </w:rPr>
            </w:pPr>
            <w:r w:rsidRPr="007D6ECE">
              <w:rPr>
                <w:rFonts w:asciiTheme="majorHAnsi" w:hAnsiTheme="majorHAnsi"/>
              </w:rPr>
              <w:t>- de overheid</w:t>
            </w:r>
          </w:p>
        </w:tc>
        <w:tc>
          <w:tcPr>
            <w:tcW w:w="3056" w:type="dxa"/>
            <w:vMerge w:val="restart"/>
          </w:tcPr>
          <w:p w14:paraId="582312C7" w14:textId="769995F9" w:rsidR="00B70758" w:rsidRPr="007A3C7E" w:rsidRDefault="007A3C7E" w:rsidP="00B70758">
            <w:pPr>
              <w:rPr>
                <w:rFonts w:ascii="Times" w:eastAsia="Times New Roman" w:hAnsi="Times" w:cs="Times New Roman"/>
                <w:sz w:val="20"/>
                <w:szCs w:val="20"/>
              </w:rPr>
            </w:pPr>
            <w:r w:rsidRPr="007A3C7E">
              <w:rPr>
                <w:rFonts w:ascii="Times" w:eastAsia="Times New Roman" w:hAnsi="Times" w:cs="Times New Roman"/>
                <w:sz w:val="20"/>
                <w:szCs w:val="20"/>
              </w:rPr>
              <w:t>2. Klantengroep(en)</w:t>
            </w:r>
          </w:p>
          <w:p w14:paraId="5494420B" w14:textId="55F41D30" w:rsidR="007D6ECE" w:rsidRPr="007D6ECE" w:rsidRDefault="007D6ECE">
            <w:pPr>
              <w:rPr>
                <w:rFonts w:asciiTheme="majorHAnsi" w:hAnsiTheme="majorHAnsi"/>
              </w:rPr>
            </w:pPr>
            <w:r w:rsidRPr="007D6ECE">
              <w:rPr>
                <w:rFonts w:asciiTheme="majorHAnsi" w:hAnsiTheme="majorHAnsi"/>
              </w:rPr>
              <w:t>- de overheid, Rijkswaterstaat</w:t>
            </w:r>
          </w:p>
        </w:tc>
      </w:tr>
      <w:tr w:rsidR="00B70758" w:rsidRPr="007A3C7E" w14:paraId="4BC08E43" w14:textId="77777777" w:rsidTr="00B70758">
        <w:tc>
          <w:tcPr>
            <w:tcW w:w="3055" w:type="dxa"/>
            <w:vMerge/>
          </w:tcPr>
          <w:p w14:paraId="3543EC30" w14:textId="77777777" w:rsidR="00B70758" w:rsidRPr="007A3C7E" w:rsidRDefault="00B70758">
            <w:pPr>
              <w:rPr>
                <w:rFonts w:asciiTheme="majorHAnsi" w:hAnsiTheme="majorHAnsi"/>
                <w:sz w:val="28"/>
                <w:szCs w:val="28"/>
              </w:rPr>
            </w:pPr>
          </w:p>
        </w:tc>
        <w:tc>
          <w:tcPr>
            <w:tcW w:w="3055" w:type="dxa"/>
          </w:tcPr>
          <w:p w14:paraId="09C8AA82" w14:textId="02BEBDE3" w:rsidR="00B70758" w:rsidRPr="007A3C7E" w:rsidRDefault="007A3C7E" w:rsidP="00B70758">
            <w:pPr>
              <w:rPr>
                <w:rFonts w:ascii="Times" w:eastAsia="Times New Roman" w:hAnsi="Times" w:cs="Times New Roman"/>
                <w:sz w:val="20"/>
                <w:szCs w:val="20"/>
              </w:rPr>
            </w:pPr>
            <w:r w:rsidRPr="007A3C7E">
              <w:rPr>
                <w:rFonts w:ascii="Times" w:eastAsia="Times New Roman" w:hAnsi="Times" w:cs="Times New Roman"/>
                <w:sz w:val="20"/>
                <w:szCs w:val="20"/>
              </w:rPr>
              <w:t>7. Kernkwaliteiten</w:t>
            </w:r>
          </w:p>
          <w:p w14:paraId="7241F220" w14:textId="33DA0B74" w:rsidR="00B70758" w:rsidRDefault="00C07D01">
            <w:pPr>
              <w:rPr>
                <w:rFonts w:asciiTheme="majorHAnsi" w:hAnsiTheme="majorHAnsi"/>
                <w:sz w:val="28"/>
                <w:szCs w:val="28"/>
              </w:rPr>
            </w:pPr>
            <w:r>
              <w:rPr>
                <w:rFonts w:asciiTheme="majorHAnsi" w:hAnsiTheme="majorHAnsi"/>
                <w:sz w:val="28"/>
                <w:szCs w:val="28"/>
              </w:rPr>
              <w:t>- Duurzaam</w:t>
            </w:r>
          </w:p>
          <w:p w14:paraId="4EF63B21" w14:textId="70330EF5" w:rsidR="00C07D01" w:rsidRPr="007A3C7E" w:rsidRDefault="00C07D01">
            <w:pPr>
              <w:rPr>
                <w:rFonts w:asciiTheme="majorHAnsi" w:hAnsiTheme="majorHAnsi"/>
                <w:sz w:val="28"/>
                <w:szCs w:val="28"/>
              </w:rPr>
            </w:pPr>
            <w:r>
              <w:rPr>
                <w:rFonts w:asciiTheme="majorHAnsi" w:hAnsiTheme="majorHAnsi"/>
                <w:sz w:val="28"/>
                <w:szCs w:val="28"/>
              </w:rPr>
              <w:t>- Bestaand product geïnnoveerd en voor andere markt.</w:t>
            </w:r>
          </w:p>
          <w:p w14:paraId="66F2989A" w14:textId="77777777" w:rsidR="00B70758" w:rsidRPr="007A3C7E" w:rsidRDefault="00B70758">
            <w:pPr>
              <w:rPr>
                <w:rFonts w:asciiTheme="majorHAnsi" w:hAnsiTheme="majorHAnsi"/>
                <w:sz w:val="28"/>
                <w:szCs w:val="28"/>
              </w:rPr>
            </w:pPr>
          </w:p>
          <w:p w14:paraId="03D54A34" w14:textId="77777777" w:rsidR="00B70758" w:rsidRPr="007A3C7E" w:rsidRDefault="00B70758">
            <w:pPr>
              <w:rPr>
                <w:rFonts w:asciiTheme="majorHAnsi" w:hAnsiTheme="majorHAnsi"/>
                <w:sz w:val="28"/>
                <w:szCs w:val="28"/>
              </w:rPr>
            </w:pPr>
          </w:p>
          <w:p w14:paraId="288C62D7" w14:textId="77777777" w:rsidR="00B70758" w:rsidRPr="007A3C7E" w:rsidRDefault="00B70758">
            <w:pPr>
              <w:rPr>
                <w:rFonts w:asciiTheme="majorHAnsi" w:hAnsiTheme="majorHAnsi"/>
                <w:sz w:val="28"/>
                <w:szCs w:val="28"/>
              </w:rPr>
            </w:pPr>
          </w:p>
          <w:p w14:paraId="2CB8A38E" w14:textId="77777777" w:rsidR="00B70758" w:rsidRPr="007A3C7E" w:rsidRDefault="00B70758">
            <w:pPr>
              <w:rPr>
                <w:rFonts w:asciiTheme="majorHAnsi" w:hAnsiTheme="majorHAnsi"/>
                <w:sz w:val="28"/>
                <w:szCs w:val="28"/>
              </w:rPr>
            </w:pPr>
          </w:p>
          <w:p w14:paraId="42674312" w14:textId="77777777" w:rsidR="00B70758" w:rsidRPr="007A3C7E" w:rsidRDefault="00B70758">
            <w:pPr>
              <w:rPr>
                <w:rFonts w:asciiTheme="majorHAnsi" w:hAnsiTheme="majorHAnsi"/>
                <w:sz w:val="28"/>
                <w:szCs w:val="28"/>
              </w:rPr>
            </w:pPr>
          </w:p>
          <w:p w14:paraId="0E84E421" w14:textId="77777777" w:rsidR="00B70758" w:rsidRPr="007A3C7E" w:rsidRDefault="00B70758">
            <w:pPr>
              <w:rPr>
                <w:rFonts w:asciiTheme="majorHAnsi" w:hAnsiTheme="majorHAnsi"/>
                <w:sz w:val="28"/>
                <w:szCs w:val="28"/>
              </w:rPr>
            </w:pPr>
          </w:p>
          <w:p w14:paraId="1B30909F" w14:textId="77777777" w:rsidR="00B70758" w:rsidRPr="007A3C7E" w:rsidRDefault="00B70758">
            <w:pPr>
              <w:rPr>
                <w:rFonts w:asciiTheme="majorHAnsi" w:hAnsiTheme="majorHAnsi"/>
                <w:sz w:val="28"/>
                <w:szCs w:val="28"/>
              </w:rPr>
            </w:pPr>
          </w:p>
        </w:tc>
        <w:tc>
          <w:tcPr>
            <w:tcW w:w="3056" w:type="dxa"/>
            <w:gridSpan w:val="2"/>
            <w:vMerge/>
          </w:tcPr>
          <w:p w14:paraId="3128D3F1" w14:textId="77777777" w:rsidR="00B70758" w:rsidRPr="007A3C7E" w:rsidRDefault="00B70758">
            <w:pPr>
              <w:rPr>
                <w:rFonts w:asciiTheme="majorHAnsi" w:hAnsiTheme="majorHAnsi"/>
                <w:sz w:val="28"/>
                <w:szCs w:val="28"/>
              </w:rPr>
            </w:pPr>
          </w:p>
        </w:tc>
        <w:tc>
          <w:tcPr>
            <w:tcW w:w="3056" w:type="dxa"/>
          </w:tcPr>
          <w:p w14:paraId="06579687" w14:textId="26E1B608" w:rsidR="00B70758" w:rsidRPr="007A3C7E" w:rsidRDefault="007A3C7E" w:rsidP="00B70758">
            <w:pPr>
              <w:rPr>
                <w:rFonts w:ascii="Times" w:eastAsia="Times New Roman" w:hAnsi="Times" w:cs="Times New Roman"/>
                <w:sz w:val="20"/>
                <w:szCs w:val="20"/>
              </w:rPr>
            </w:pPr>
            <w:r w:rsidRPr="007A3C7E">
              <w:rPr>
                <w:rFonts w:ascii="Times" w:eastAsia="Times New Roman" w:hAnsi="Times" w:cs="Times New Roman"/>
                <w:sz w:val="20"/>
                <w:szCs w:val="20"/>
              </w:rPr>
              <w:t>3. Klantenkanalen</w:t>
            </w:r>
          </w:p>
          <w:p w14:paraId="69366194" w14:textId="58DC8678" w:rsidR="00B70758" w:rsidRPr="007D6ECE" w:rsidRDefault="007D6ECE">
            <w:pPr>
              <w:rPr>
                <w:rFonts w:asciiTheme="majorHAnsi" w:hAnsiTheme="majorHAnsi"/>
              </w:rPr>
            </w:pPr>
            <w:r w:rsidRPr="007D6ECE">
              <w:rPr>
                <w:rFonts w:asciiTheme="majorHAnsi" w:hAnsiTheme="majorHAnsi"/>
              </w:rPr>
              <w:t>- Pitchen aan de overheid</w:t>
            </w:r>
          </w:p>
        </w:tc>
        <w:tc>
          <w:tcPr>
            <w:tcW w:w="3056" w:type="dxa"/>
            <w:vMerge/>
          </w:tcPr>
          <w:p w14:paraId="664A4EDE" w14:textId="77777777" w:rsidR="00B70758" w:rsidRPr="007A3C7E" w:rsidRDefault="00B70758">
            <w:pPr>
              <w:rPr>
                <w:rFonts w:asciiTheme="majorHAnsi" w:hAnsiTheme="majorHAnsi"/>
                <w:sz w:val="28"/>
                <w:szCs w:val="28"/>
              </w:rPr>
            </w:pPr>
          </w:p>
        </w:tc>
      </w:tr>
      <w:tr w:rsidR="00B70758" w:rsidRPr="007A3C7E" w14:paraId="060A0005" w14:textId="77777777" w:rsidTr="00B70758">
        <w:tc>
          <w:tcPr>
            <w:tcW w:w="7621" w:type="dxa"/>
            <w:gridSpan w:val="3"/>
          </w:tcPr>
          <w:p w14:paraId="351E8498" w14:textId="20D8B2A9" w:rsidR="00B70758" w:rsidRPr="007A3C7E" w:rsidRDefault="007A3C7E" w:rsidP="00B70758">
            <w:pPr>
              <w:rPr>
                <w:rFonts w:ascii="Times" w:eastAsia="Times New Roman" w:hAnsi="Times" w:cs="Times New Roman"/>
                <w:sz w:val="20"/>
                <w:szCs w:val="20"/>
              </w:rPr>
            </w:pPr>
            <w:r w:rsidRPr="007A3C7E">
              <w:rPr>
                <w:rFonts w:ascii="Times" w:eastAsia="Times New Roman" w:hAnsi="Times" w:cs="Times New Roman"/>
                <w:sz w:val="20"/>
                <w:szCs w:val="20"/>
              </w:rPr>
              <w:t>9. Kosten</w:t>
            </w:r>
          </w:p>
          <w:p w14:paraId="4F1C898F" w14:textId="77777777" w:rsidR="007D6ECE" w:rsidRPr="007D6ECE" w:rsidRDefault="007D6ECE" w:rsidP="007D6ECE">
            <w:pPr>
              <w:pStyle w:val="NormalWeb"/>
              <w:rPr>
                <w:sz w:val="20"/>
                <w:szCs w:val="20"/>
              </w:rPr>
            </w:pPr>
            <w:r w:rsidRPr="007D6ECE">
              <w:rPr>
                <w:sz w:val="20"/>
                <w:szCs w:val="20"/>
              </w:rPr>
              <w:t xml:space="preserve">- 75 euro voor de zonnepanelen (2x) </w:t>
            </w:r>
          </w:p>
          <w:p w14:paraId="14D616AF" w14:textId="77777777" w:rsidR="007D6ECE" w:rsidRPr="007D6ECE" w:rsidRDefault="007D6ECE" w:rsidP="007D6ECE">
            <w:pPr>
              <w:pStyle w:val="NormalWeb"/>
              <w:rPr>
                <w:sz w:val="20"/>
                <w:szCs w:val="20"/>
              </w:rPr>
            </w:pPr>
            <w:r w:rsidRPr="007D6ECE">
              <w:rPr>
                <w:sz w:val="20"/>
                <w:szCs w:val="20"/>
              </w:rPr>
              <w:t xml:space="preserve">- 200 euro voor het stoplicht met timer. </w:t>
            </w:r>
          </w:p>
          <w:p w14:paraId="7430E1FB" w14:textId="77777777" w:rsidR="007D6ECE" w:rsidRPr="007D6ECE" w:rsidRDefault="007D6ECE" w:rsidP="007D6ECE">
            <w:pPr>
              <w:pStyle w:val="NormalWeb"/>
              <w:rPr>
                <w:sz w:val="20"/>
                <w:szCs w:val="20"/>
              </w:rPr>
            </w:pPr>
            <w:r w:rsidRPr="007D6ECE">
              <w:rPr>
                <w:sz w:val="20"/>
                <w:szCs w:val="20"/>
              </w:rPr>
              <w:t xml:space="preserve">- 100 euro voor de accu (van het </w:t>
            </w:r>
          </w:p>
          <w:p w14:paraId="125A530C" w14:textId="77777777" w:rsidR="007D6ECE" w:rsidRPr="007D6ECE" w:rsidRDefault="007D6ECE" w:rsidP="007D6ECE">
            <w:pPr>
              <w:pStyle w:val="NormalWeb"/>
              <w:rPr>
                <w:sz w:val="20"/>
                <w:szCs w:val="20"/>
              </w:rPr>
            </w:pPr>
            <w:r w:rsidRPr="007D6ECE">
              <w:rPr>
                <w:sz w:val="20"/>
                <w:szCs w:val="20"/>
              </w:rPr>
              <w:t xml:space="preserve">daglicht/zonnepanelen) (2x) </w:t>
            </w:r>
          </w:p>
          <w:p w14:paraId="56120A60" w14:textId="77777777" w:rsidR="007D6ECE" w:rsidRDefault="007D6ECE" w:rsidP="007D6ECE">
            <w:pPr>
              <w:pStyle w:val="NormalWeb"/>
              <w:rPr>
                <w:sz w:val="20"/>
                <w:szCs w:val="20"/>
              </w:rPr>
            </w:pPr>
            <w:r w:rsidRPr="007D6ECE">
              <w:rPr>
                <w:sz w:val="20"/>
                <w:szCs w:val="20"/>
              </w:rPr>
              <w:t xml:space="preserve">- 200 euro voor het digitale timerbord </w:t>
            </w:r>
          </w:p>
          <w:p w14:paraId="1B6BF231" w14:textId="1AD0C493" w:rsidR="007D6ECE" w:rsidRPr="007D6ECE" w:rsidRDefault="007D6ECE" w:rsidP="007D6ECE">
            <w:pPr>
              <w:pStyle w:val="NormalWeb"/>
              <w:rPr>
                <w:sz w:val="20"/>
                <w:szCs w:val="20"/>
              </w:rPr>
            </w:pPr>
            <w:r w:rsidRPr="007D6ECE">
              <w:rPr>
                <w:sz w:val="20"/>
                <w:szCs w:val="20"/>
              </w:rPr>
              <w:t xml:space="preserve">575 euro totaal </w:t>
            </w:r>
          </w:p>
          <w:p w14:paraId="6ED19667" w14:textId="77777777" w:rsidR="00B70758" w:rsidRPr="007A3C7E" w:rsidRDefault="00B70758">
            <w:pPr>
              <w:rPr>
                <w:rFonts w:asciiTheme="majorHAnsi" w:hAnsiTheme="majorHAnsi"/>
                <w:sz w:val="28"/>
                <w:szCs w:val="28"/>
              </w:rPr>
            </w:pPr>
          </w:p>
          <w:p w14:paraId="7983EFCA" w14:textId="77777777" w:rsidR="00B70758" w:rsidRPr="007A3C7E" w:rsidRDefault="00B70758">
            <w:pPr>
              <w:rPr>
                <w:rFonts w:asciiTheme="majorHAnsi" w:hAnsiTheme="majorHAnsi"/>
                <w:sz w:val="28"/>
                <w:szCs w:val="28"/>
              </w:rPr>
            </w:pPr>
          </w:p>
          <w:p w14:paraId="55931AAF" w14:textId="77777777" w:rsidR="00B70758" w:rsidRPr="007A3C7E" w:rsidRDefault="00B70758">
            <w:pPr>
              <w:rPr>
                <w:rFonts w:asciiTheme="majorHAnsi" w:hAnsiTheme="majorHAnsi"/>
                <w:sz w:val="28"/>
                <w:szCs w:val="28"/>
              </w:rPr>
            </w:pPr>
          </w:p>
          <w:p w14:paraId="0773809F" w14:textId="77777777" w:rsidR="00B70758" w:rsidRPr="007A3C7E" w:rsidRDefault="00B70758">
            <w:pPr>
              <w:rPr>
                <w:rFonts w:asciiTheme="majorHAnsi" w:hAnsiTheme="majorHAnsi"/>
                <w:sz w:val="28"/>
                <w:szCs w:val="28"/>
              </w:rPr>
            </w:pPr>
          </w:p>
          <w:p w14:paraId="751A0D74" w14:textId="77777777" w:rsidR="00B70758" w:rsidRPr="007A3C7E" w:rsidRDefault="00B70758">
            <w:pPr>
              <w:rPr>
                <w:rFonts w:asciiTheme="majorHAnsi" w:hAnsiTheme="majorHAnsi"/>
                <w:sz w:val="28"/>
                <w:szCs w:val="28"/>
              </w:rPr>
            </w:pPr>
          </w:p>
          <w:p w14:paraId="0383161A" w14:textId="77777777" w:rsidR="00B70758" w:rsidRPr="007A3C7E" w:rsidRDefault="00B70758">
            <w:pPr>
              <w:rPr>
                <w:rFonts w:asciiTheme="majorHAnsi" w:hAnsiTheme="majorHAnsi"/>
                <w:sz w:val="28"/>
                <w:szCs w:val="28"/>
              </w:rPr>
            </w:pPr>
          </w:p>
        </w:tc>
        <w:tc>
          <w:tcPr>
            <w:tcW w:w="7657" w:type="dxa"/>
            <w:gridSpan w:val="3"/>
          </w:tcPr>
          <w:p w14:paraId="56F399C4" w14:textId="0726754B" w:rsidR="00B70758" w:rsidRPr="007A3C7E" w:rsidRDefault="007A3C7E" w:rsidP="00B70758">
            <w:pPr>
              <w:rPr>
                <w:rFonts w:ascii="Times" w:eastAsia="Times New Roman" w:hAnsi="Times" w:cs="Times New Roman"/>
                <w:sz w:val="20"/>
                <w:szCs w:val="20"/>
              </w:rPr>
            </w:pPr>
            <w:r w:rsidRPr="007A3C7E">
              <w:rPr>
                <w:rFonts w:ascii="Times" w:eastAsia="Times New Roman" w:hAnsi="Times" w:cs="Times New Roman"/>
                <w:sz w:val="20"/>
                <w:szCs w:val="20"/>
              </w:rPr>
              <w:t>5. Opbrengsten</w:t>
            </w:r>
          </w:p>
          <w:p w14:paraId="2F4FFB92" w14:textId="77777777" w:rsidR="007D6ECE" w:rsidRDefault="007D6ECE" w:rsidP="007D6ECE">
            <w:pPr>
              <w:pStyle w:val="NormalWeb"/>
            </w:pPr>
            <w:r>
              <w:t xml:space="preserve">- verkoopprijs; 700 euro per stuk - winst; 125 euro per stuk (bruto) 500  stuks. -500x125= 62500 euro winst (bruto) </w:t>
            </w:r>
          </w:p>
          <w:p w14:paraId="5A5EE87E" w14:textId="77777777" w:rsidR="00B70758" w:rsidRPr="007A3C7E" w:rsidRDefault="00B70758">
            <w:pPr>
              <w:rPr>
                <w:rFonts w:asciiTheme="majorHAnsi" w:hAnsiTheme="majorHAnsi"/>
                <w:sz w:val="28"/>
                <w:szCs w:val="28"/>
              </w:rPr>
            </w:pPr>
          </w:p>
        </w:tc>
      </w:tr>
    </w:tbl>
    <w:p w14:paraId="26018D04" w14:textId="77777777" w:rsidR="00FF23A5" w:rsidRDefault="00FF23A5">
      <w:pPr>
        <w:rPr>
          <w:rFonts w:ascii="Times" w:eastAsia="Times New Roman" w:hAnsi="Times" w:cs="Times New Roman"/>
          <w:sz w:val="20"/>
          <w:szCs w:val="20"/>
        </w:rPr>
      </w:pPr>
    </w:p>
    <w:p w14:paraId="48AF75EA" w14:textId="11319EDF" w:rsidR="00B70758" w:rsidRPr="00C35E7C" w:rsidRDefault="00B70758">
      <w:pPr>
        <w:rPr>
          <w:rFonts w:ascii="Times" w:eastAsia="Times New Roman" w:hAnsi="Times" w:cs="Times New Roman"/>
          <w:sz w:val="20"/>
          <w:szCs w:val="20"/>
        </w:rPr>
      </w:pPr>
      <w:r>
        <w:rPr>
          <w:rFonts w:ascii="Times" w:eastAsia="Times New Roman" w:hAnsi="Times" w:cs="Times New Roman"/>
          <w:sz w:val="20"/>
          <w:szCs w:val="20"/>
        </w:rPr>
        <w:t xml:space="preserve">Met behulp van stap 2 </w:t>
      </w:r>
      <w:r w:rsidR="00C35E7C">
        <w:rPr>
          <w:rFonts w:ascii="Times" w:eastAsia="Times New Roman" w:hAnsi="Times" w:cs="Times New Roman"/>
          <w:sz w:val="20"/>
          <w:szCs w:val="20"/>
        </w:rPr>
        <w:t xml:space="preserve">(Lean Canvas model) </w:t>
      </w:r>
      <w:r>
        <w:rPr>
          <w:rFonts w:ascii="Times" w:eastAsia="Times New Roman" w:hAnsi="Times" w:cs="Times New Roman"/>
          <w:sz w:val="20"/>
          <w:szCs w:val="20"/>
        </w:rPr>
        <w:t>kun je bovenstaand business model canvas gedeeltelij</w:t>
      </w:r>
      <w:r w:rsidR="006B5F70">
        <w:rPr>
          <w:rFonts w:ascii="Times" w:eastAsia="Times New Roman" w:hAnsi="Times" w:cs="Times New Roman"/>
          <w:sz w:val="20"/>
          <w:szCs w:val="20"/>
        </w:rPr>
        <w:t>k vullen. Vervolgens gaat ieder team</w:t>
      </w:r>
      <w:r>
        <w:rPr>
          <w:rFonts w:ascii="Times" w:eastAsia="Times New Roman" w:hAnsi="Times" w:cs="Times New Roman"/>
          <w:sz w:val="20"/>
          <w:szCs w:val="20"/>
        </w:rPr>
        <w:t xml:space="preserve"> de verdieping in door </w:t>
      </w:r>
      <w:r w:rsidR="006B5F70">
        <w:rPr>
          <w:rFonts w:ascii="Times" w:eastAsia="Times New Roman" w:hAnsi="Times" w:cs="Times New Roman"/>
          <w:sz w:val="20"/>
          <w:szCs w:val="20"/>
        </w:rPr>
        <w:t>ook andere onderdelen van het</w:t>
      </w:r>
      <w:r>
        <w:rPr>
          <w:rFonts w:ascii="Times" w:eastAsia="Times New Roman" w:hAnsi="Times" w:cs="Times New Roman"/>
          <w:sz w:val="20"/>
          <w:szCs w:val="20"/>
        </w:rPr>
        <w:t xml:space="preserve"> business idee verder uit te werken in bovenstaand </w:t>
      </w:r>
      <w:r w:rsidR="006B5F70">
        <w:rPr>
          <w:rFonts w:ascii="Times" w:eastAsia="Times New Roman" w:hAnsi="Times" w:cs="Times New Roman"/>
          <w:sz w:val="20"/>
          <w:szCs w:val="20"/>
        </w:rPr>
        <w:t>Business Model C</w:t>
      </w:r>
      <w:r>
        <w:rPr>
          <w:rFonts w:ascii="Times" w:eastAsia="Times New Roman" w:hAnsi="Times" w:cs="Times New Roman"/>
          <w:sz w:val="20"/>
          <w:szCs w:val="20"/>
        </w:rPr>
        <w:t>anvas.</w:t>
      </w:r>
      <w:r w:rsidR="0024757F">
        <w:rPr>
          <w:rFonts w:ascii="Times" w:eastAsia="Times New Roman" w:hAnsi="Times" w:cs="Times New Roman"/>
          <w:sz w:val="20"/>
          <w:szCs w:val="20"/>
        </w:rPr>
        <w:t xml:space="preserve"> Zorg dat je dit Business Model Canvas goed opslaat. Het vormt de bewijslast van jullie werkzaamheden!</w:t>
      </w:r>
    </w:p>
    <w:sectPr w:rsidR="00B70758" w:rsidRPr="00C35E7C" w:rsidSect="00B70758">
      <w:headerReference w:type="default" r:id="rId6"/>
      <w:footerReference w:type="default" r:id="rId7"/>
      <w:pgSz w:w="16840" w:h="11900" w:orient="landscape"/>
      <w:pgMar w:top="851" w:right="851" w:bottom="851"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CCB09" w14:textId="77777777" w:rsidR="00C07D01" w:rsidRDefault="00C07D01" w:rsidP="00B70758">
      <w:r>
        <w:separator/>
      </w:r>
    </w:p>
  </w:endnote>
  <w:endnote w:type="continuationSeparator" w:id="0">
    <w:p w14:paraId="63D9BC11" w14:textId="77777777" w:rsidR="00C07D01" w:rsidRDefault="00C07D01" w:rsidP="00B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E939" w14:textId="77777777" w:rsidR="00C07D01" w:rsidRDefault="00C07D01" w:rsidP="00B70758">
    <w:pPr>
      <w:pStyle w:val="Footer"/>
      <w:jc w:val="center"/>
    </w:pPr>
    <w:r>
      <w:t>Spannend Ondernemen | InHolland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B7165" w14:textId="77777777" w:rsidR="00C07D01" w:rsidRDefault="00C07D01" w:rsidP="00B70758">
      <w:r>
        <w:separator/>
      </w:r>
    </w:p>
  </w:footnote>
  <w:footnote w:type="continuationSeparator" w:id="0">
    <w:p w14:paraId="51ED0B29" w14:textId="77777777" w:rsidR="00C07D01" w:rsidRDefault="00C07D01" w:rsidP="00B7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5FD8" w14:textId="77777777" w:rsidR="00C07D01" w:rsidRPr="00C35E7C" w:rsidRDefault="00C07D01" w:rsidP="00C35E7C">
    <w:pPr>
      <w:pStyle w:val="Header"/>
      <w:jc w:val="right"/>
      <w:rPr>
        <w:rFonts w:asciiTheme="majorHAnsi" w:hAnsiTheme="majorHAnsi"/>
        <w:sz w:val="20"/>
        <w:szCs w:val="20"/>
      </w:rPr>
    </w:pPr>
    <w:r w:rsidRPr="00C35E7C">
      <w:rPr>
        <w:rFonts w:asciiTheme="majorHAnsi" w:hAnsiTheme="majorHAnsi"/>
        <w:sz w:val="20"/>
        <w:szCs w:val="20"/>
      </w:rPr>
      <w:t>Teamleden: 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8"/>
    <w:rsid w:val="000B7044"/>
    <w:rsid w:val="0024757F"/>
    <w:rsid w:val="004521CE"/>
    <w:rsid w:val="004F11FC"/>
    <w:rsid w:val="00680336"/>
    <w:rsid w:val="006B5F70"/>
    <w:rsid w:val="006C1338"/>
    <w:rsid w:val="00786F6C"/>
    <w:rsid w:val="007A3C7E"/>
    <w:rsid w:val="007D6ECE"/>
    <w:rsid w:val="0092795B"/>
    <w:rsid w:val="009A4F99"/>
    <w:rsid w:val="00B70758"/>
    <w:rsid w:val="00C07D01"/>
    <w:rsid w:val="00C35E7C"/>
    <w:rsid w:val="00C846AA"/>
    <w:rsid w:val="00CE1B66"/>
    <w:rsid w:val="00FF23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85021"/>
  <w14:defaultImageDpi w14:val="300"/>
  <w15:docId w15:val="{26F4B2E0-6323-439D-BF7F-87BD6735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758"/>
    <w:pPr>
      <w:tabs>
        <w:tab w:val="center" w:pos="4536"/>
        <w:tab w:val="right" w:pos="9072"/>
      </w:tabs>
    </w:pPr>
  </w:style>
  <w:style w:type="character" w:customStyle="1" w:styleId="HeaderChar">
    <w:name w:val="Header Char"/>
    <w:basedOn w:val="DefaultParagraphFont"/>
    <w:link w:val="Header"/>
    <w:uiPriority w:val="99"/>
    <w:rsid w:val="00B70758"/>
    <w:rPr>
      <w:lang w:val="nl-NL"/>
    </w:rPr>
  </w:style>
  <w:style w:type="paragraph" w:styleId="Footer">
    <w:name w:val="footer"/>
    <w:basedOn w:val="Normal"/>
    <w:link w:val="FooterChar"/>
    <w:uiPriority w:val="99"/>
    <w:unhideWhenUsed/>
    <w:rsid w:val="00B70758"/>
    <w:pPr>
      <w:tabs>
        <w:tab w:val="center" w:pos="4536"/>
        <w:tab w:val="right" w:pos="9072"/>
      </w:tabs>
    </w:pPr>
  </w:style>
  <w:style w:type="character" w:customStyle="1" w:styleId="FooterChar">
    <w:name w:val="Footer Char"/>
    <w:basedOn w:val="DefaultParagraphFont"/>
    <w:link w:val="Footer"/>
    <w:uiPriority w:val="99"/>
    <w:rsid w:val="00B70758"/>
    <w:rPr>
      <w:lang w:val="nl-NL"/>
    </w:rPr>
  </w:style>
  <w:style w:type="table" w:styleId="TableGrid">
    <w:name w:val="Table Grid"/>
    <w:basedOn w:val="TableNormal"/>
    <w:uiPriority w:val="59"/>
    <w:rsid w:val="00B7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0758"/>
    <w:rPr>
      <w:color w:val="0000FF"/>
      <w:u w:val="single"/>
    </w:rPr>
  </w:style>
  <w:style w:type="paragraph" w:styleId="NormalWeb">
    <w:name w:val="Normal (Web)"/>
    <w:basedOn w:val="Normal"/>
    <w:uiPriority w:val="99"/>
    <w:semiHidden/>
    <w:unhideWhenUsed/>
    <w:rsid w:val="007D6E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49">
      <w:bodyDiv w:val="1"/>
      <w:marLeft w:val="0"/>
      <w:marRight w:val="0"/>
      <w:marTop w:val="0"/>
      <w:marBottom w:val="0"/>
      <w:divBdr>
        <w:top w:val="none" w:sz="0" w:space="0" w:color="auto"/>
        <w:left w:val="none" w:sz="0" w:space="0" w:color="auto"/>
        <w:bottom w:val="none" w:sz="0" w:space="0" w:color="auto"/>
        <w:right w:val="none" w:sz="0" w:space="0" w:color="auto"/>
      </w:divBdr>
    </w:div>
    <w:div w:id="165562282">
      <w:bodyDiv w:val="1"/>
      <w:marLeft w:val="0"/>
      <w:marRight w:val="0"/>
      <w:marTop w:val="0"/>
      <w:marBottom w:val="0"/>
      <w:divBdr>
        <w:top w:val="none" w:sz="0" w:space="0" w:color="auto"/>
        <w:left w:val="none" w:sz="0" w:space="0" w:color="auto"/>
        <w:bottom w:val="none" w:sz="0" w:space="0" w:color="auto"/>
        <w:right w:val="none" w:sz="0" w:space="0" w:color="auto"/>
      </w:divBdr>
    </w:div>
    <w:div w:id="172769747">
      <w:bodyDiv w:val="1"/>
      <w:marLeft w:val="0"/>
      <w:marRight w:val="0"/>
      <w:marTop w:val="0"/>
      <w:marBottom w:val="0"/>
      <w:divBdr>
        <w:top w:val="none" w:sz="0" w:space="0" w:color="auto"/>
        <w:left w:val="none" w:sz="0" w:space="0" w:color="auto"/>
        <w:bottom w:val="none" w:sz="0" w:space="0" w:color="auto"/>
        <w:right w:val="none" w:sz="0" w:space="0" w:color="auto"/>
      </w:divBdr>
    </w:div>
    <w:div w:id="322247578">
      <w:bodyDiv w:val="1"/>
      <w:marLeft w:val="0"/>
      <w:marRight w:val="0"/>
      <w:marTop w:val="0"/>
      <w:marBottom w:val="0"/>
      <w:divBdr>
        <w:top w:val="none" w:sz="0" w:space="0" w:color="auto"/>
        <w:left w:val="none" w:sz="0" w:space="0" w:color="auto"/>
        <w:bottom w:val="none" w:sz="0" w:space="0" w:color="auto"/>
        <w:right w:val="none" w:sz="0" w:space="0" w:color="auto"/>
      </w:divBdr>
    </w:div>
    <w:div w:id="634068446">
      <w:bodyDiv w:val="1"/>
      <w:marLeft w:val="0"/>
      <w:marRight w:val="0"/>
      <w:marTop w:val="0"/>
      <w:marBottom w:val="0"/>
      <w:divBdr>
        <w:top w:val="none" w:sz="0" w:space="0" w:color="auto"/>
        <w:left w:val="none" w:sz="0" w:space="0" w:color="auto"/>
        <w:bottom w:val="none" w:sz="0" w:space="0" w:color="auto"/>
        <w:right w:val="none" w:sz="0" w:space="0" w:color="auto"/>
      </w:divBdr>
    </w:div>
    <w:div w:id="782723050">
      <w:bodyDiv w:val="1"/>
      <w:marLeft w:val="0"/>
      <w:marRight w:val="0"/>
      <w:marTop w:val="0"/>
      <w:marBottom w:val="0"/>
      <w:divBdr>
        <w:top w:val="none" w:sz="0" w:space="0" w:color="auto"/>
        <w:left w:val="none" w:sz="0" w:space="0" w:color="auto"/>
        <w:bottom w:val="none" w:sz="0" w:space="0" w:color="auto"/>
        <w:right w:val="none" w:sz="0" w:space="0" w:color="auto"/>
      </w:divBdr>
    </w:div>
    <w:div w:id="822083914">
      <w:bodyDiv w:val="1"/>
      <w:marLeft w:val="0"/>
      <w:marRight w:val="0"/>
      <w:marTop w:val="0"/>
      <w:marBottom w:val="0"/>
      <w:divBdr>
        <w:top w:val="none" w:sz="0" w:space="0" w:color="auto"/>
        <w:left w:val="none" w:sz="0" w:space="0" w:color="auto"/>
        <w:bottom w:val="none" w:sz="0" w:space="0" w:color="auto"/>
        <w:right w:val="none" w:sz="0" w:space="0" w:color="auto"/>
      </w:divBdr>
    </w:div>
    <w:div w:id="911427417">
      <w:bodyDiv w:val="1"/>
      <w:marLeft w:val="0"/>
      <w:marRight w:val="0"/>
      <w:marTop w:val="0"/>
      <w:marBottom w:val="0"/>
      <w:divBdr>
        <w:top w:val="none" w:sz="0" w:space="0" w:color="auto"/>
        <w:left w:val="none" w:sz="0" w:space="0" w:color="auto"/>
        <w:bottom w:val="none" w:sz="0" w:space="0" w:color="auto"/>
        <w:right w:val="none" w:sz="0" w:space="0" w:color="auto"/>
      </w:divBdr>
    </w:div>
    <w:div w:id="1262376278">
      <w:bodyDiv w:val="1"/>
      <w:marLeft w:val="0"/>
      <w:marRight w:val="0"/>
      <w:marTop w:val="0"/>
      <w:marBottom w:val="0"/>
      <w:divBdr>
        <w:top w:val="none" w:sz="0" w:space="0" w:color="auto"/>
        <w:left w:val="none" w:sz="0" w:space="0" w:color="auto"/>
        <w:bottom w:val="none" w:sz="0" w:space="0" w:color="auto"/>
        <w:right w:val="none" w:sz="0" w:space="0" w:color="auto"/>
      </w:divBdr>
    </w:div>
    <w:div w:id="1403213744">
      <w:bodyDiv w:val="1"/>
      <w:marLeft w:val="0"/>
      <w:marRight w:val="0"/>
      <w:marTop w:val="0"/>
      <w:marBottom w:val="0"/>
      <w:divBdr>
        <w:top w:val="none" w:sz="0" w:space="0" w:color="auto"/>
        <w:left w:val="none" w:sz="0" w:space="0" w:color="auto"/>
        <w:bottom w:val="none" w:sz="0" w:space="0" w:color="auto"/>
        <w:right w:val="none" w:sz="0" w:space="0" w:color="auto"/>
      </w:divBdr>
    </w:div>
    <w:div w:id="1459883671">
      <w:bodyDiv w:val="1"/>
      <w:marLeft w:val="0"/>
      <w:marRight w:val="0"/>
      <w:marTop w:val="0"/>
      <w:marBottom w:val="0"/>
      <w:divBdr>
        <w:top w:val="none" w:sz="0" w:space="0" w:color="auto"/>
        <w:left w:val="none" w:sz="0" w:space="0" w:color="auto"/>
        <w:bottom w:val="none" w:sz="0" w:space="0" w:color="auto"/>
        <w:right w:val="none" w:sz="0" w:space="0" w:color="auto"/>
      </w:divBdr>
    </w:div>
    <w:div w:id="1657680674">
      <w:bodyDiv w:val="1"/>
      <w:marLeft w:val="0"/>
      <w:marRight w:val="0"/>
      <w:marTop w:val="0"/>
      <w:marBottom w:val="0"/>
      <w:divBdr>
        <w:top w:val="none" w:sz="0" w:space="0" w:color="auto"/>
        <w:left w:val="none" w:sz="0" w:space="0" w:color="auto"/>
        <w:bottom w:val="none" w:sz="0" w:space="0" w:color="auto"/>
        <w:right w:val="none" w:sz="0" w:space="0" w:color="auto"/>
      </w:divBdr>
    </w:div>
    <w:div w:id="1828090842">
      <w:bodyDiv w:val="1"/>
      <w:marLeft w:val="0"/>
      <w:marRight w:val="0"/>
      <w:marTop w:val="0"/>
      <w:marBottom w:val="0"/>
      <w:divBdr>
        <w:top w:val="none" w:sz="0" w:space="0" w:color="auto"/>
        <w:left w:val="none" w:sz="0" w:space="0" w:color="auto"/>
        <w:bottom w:val="none" w:sz="0" w:space="0" w:color="auto"/>
        <w:right w:val="none" w:sz="0" w:space="0" w:color="auto"/>
      </w:divBdr>
    </w:div>
    <w:div w:id="1877623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B98A88D0.dotm</Template>
  <TotalTime>0</TotalTime>
  <Pages>2</Pages>
  <Words>238</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Team Academie Nederland</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Proefstuderen.Alkmaar</cp:lastModifiedBy>
  <cp:revision>2</cp:revision>
  <dcterms:created xsi:type="dcterms:W3CDTF">2018-02-06T10:24:00Z</dcterms:created>
  <dcterms:modified xsi:type="dcterms:W3CDTF">2018-02-06T10:24:00Z</dcterms:modified>
</cp:coreProperties>
</file>